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0211" w14:textId="719AEADC" w:rsidR="00F35240" w:rsidRPr="00596162" w:rsidRDefault="00F35240" w:rsidP="00F35240">
      <w:pPr>
        <w:pStyle w:val="Kopfzeile"/>
        <w:rPr>
          <w:lang w:val="de-DE"/>
        </w:rPr>
      </w:pPr>
      <w:r w:rsidRPr="00596162">
        <w:rPr>
          <w:lang w:val="de-DE"/>
        </w:rPr>
        <w:t xml:space="preserve">                                               </w:t>
      </w:r>
    </w:p>
    <w:p w14:paraId="5F30DEC6" w14:textId="733EB149" w:rsidR="00CF43F2" w:rsidRPr="00596162" w:rsidRDefault="00CF43F2" w:rsidP="00F35240">
      <w:pPr>
        <w:pStyle w:val="Kopfzeile"/>
        <w:rPr>
          <w:lang w:val="de-DE"/>
        </w:rPr>
      </w:pPr>
    </w:p>
    <w:p w14:paraId="4724224C" w14:textId="5044A349" w:rsidR="00CF43F2" w:rsidRPr="00596162" w:rsidRDefault="00CF43F2" w:rsidP="00F35240">
      <w:pPr>
        <w:pStyle w:val="Kopfzeile"/>
        <w:rPr>
          <w:lang w:val="de-DE"/>
        </w:rPr>
      </w:pPr>
    </w:p>
    <w:p w14:paraId="74391403" w14:textId="4CC1B7E4" w:rsidR="00CF43F2" w:rsidRPr="00596162" w:rsidRDefault="00CF43F2" w:rsidP="00F35240">
      <w:pPr>
        <w:pStyle w:val="Kopfzeile"/>
        <w:rPr>
          <w:lang w:val="de-DE"/>
        </w:rPr>
      </w:pPr>
    </w:p>
    <w:p w14:paraId="3EB888F5" w14:textId="77777777" w:rsidR="00CF43F2" w:rsidRPr="00596162" w:rsidRDefault="00CF43F2" w:rsidP="00F35240">
      <w:pPr>
        <w:pStyle w:val="Kopfzeile"/>
        <w:rPr>
          <w:lang w:val="de-DE"/>
        </w:rPr>
      </w:pPr>
    </w:p>
    <w:p w14:paraId="2D609DDA" w14:textId="77777777" w:rsidR="00AE434E" w:rsidRDefault="00AE434E" w:rsidP="00AE434E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5E207422" w14:textId="13BA88CF" w:rsidR="00AE434E" w:rsidRPr="0087120C" w:rsidRDefault="00AE434E" w:rsidP="00444464">
      <w:pPr>
        <w:jc w:val="center"/>
        <w:rPr>
          <w:rFonts w:ascii="Arial" w:hAnsi="Arial" w:cs="Arial"/>
          <w:sz w:val="32"/>
          <w:szCs w:val="32"/>
          <w:lang w:val="de-DE"/>
        </w:rPr>
      </w:pPr>
      <w:r w:rsidRPr="0087120C">
        <w:rPr>
          <w:rFonts w:ascii="Arial" w:hAnsi="Arial" w:cs="Arial"/>
          <w:b/>
          <w:sz w:val="32"/>
          <w:szCs w:val="32"/>
          <w:lang w:val="de-DE"/>
        </w:rPr>
        <w:t>Pflege</w:t>
      </w:r>
      <w:r>
        <w:rPr>
          <w:rFonts w:ascii="Arial" w:hAnsi="Arial" w:cs="Arial"/>
          <w:b/>
          <w:sz w:val="32"/>
          <w:szCs w:val="32"/>
          <w:lang w:val="de-DE"/>
        </w:rPr>
        <w:t xml:space="preserve">anleitung </w:t>
      </w:r>
      <w:proofErr w:type="spellStart"/>
      <w:r w:rsidR="00F843A9">
        <w:rPr>
          <w:rFonts w:ascii="Arial" w:hAnsi="Arial" w:cs="Arial"/>
          <w:b/>
          <w:sz w:val="32"/>
          <w:szCs w:val="32"/>
          <w:lang w:val="de-DE"/>
        </w:rPr>
        <w:t>Hartwachs</w:t>
      </w:r>
      <w:r w:rsidR="00B46B7F">
        <w:rPr>
          <w:rFonts w:ascii="Arial" w:hAnsi="Arial" w:cs="Arial"/>
          <w:b/>
          <w:sz w:val="32"/>
          <w:szCs w:val="32"/>
          <w:lang w:val="de-DE"/>
        </w:rPr>
        <w:t>öl</w:t>
      </w:r>
      <w:proofErr w:type="spellEnd"/>
      <w:r w:rsidR="00F843A9">
        <w:rPr>
          <w:rFonts w:ascii="Arial" w:hAnsi="Arial" w:cs="Arial"/>
          <w:b/>
          <w:sz w:val="32"/>
          <w:szCs w:val="32"/>
          <w:lang w:val="de-DE"/>
        </w:rPr>
        <w:t xml:space="preserve"> und </w:t>
      </w:r>
      <w:r w:rsidR="00AB2E50">
        <w:rPr>
          <w:rFonts w:ascii="Arial" w:hAnsi="Arial" w:cs="Arial"/>
          <w:b/>
          <w:sz w:val="32"/>
          <w:szCs w:val="32"/>
          <w:lang w:val="de-DE"/>
        </w:rPr>
        <w:t>2 K Nature Oil</w:t>
      </w:r>
    </w:p>
    <w:p w14:paraId="1E1415F8" w14:textId="77777777" w:rsidR="00AE434E" w:rsidRDefault="00AE434E" w:rsidP="00AE434E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039B87DD" w14:textId="71A2718D" w:rsidR="000C6DB3" w:rsidRPr="000C6DB3" w:rsidRDefault="000C6DB3" w:rsidP="00AE434E">
      <w:pPr>
        <w:jc w:val="both"/>
        <w:rPr>
          <w:rFonts w:ascii="Arial" w:hAnsi="Arial" w:cs="Arial"/>
          <w:b/>
          <w:lang w:val="de-DE"/>
        </w:rPr>
      </w:pPr>
      <w:r w:rsidRPr="000C6DB3">
        <w:rPr>
          <w:rFonts w:ascii="Arial" w:hAnsi="Arial" w:cs="Arial"/>
          <w:b/>
          <w:lang w:val="de-DE"/>
        </w:rPr>
        <w:t xml:space="preserve">Hier einige </w:t>
      </w:r>
      <w:r w:rsidR="001734BB">
        <w:rPr>
          <w:rFonts w:ascii="Arial" w:hAnsi="Arial" w:cs="Arial"/>
          <w:b/>
          <w:lang w:val="de-DE"/>
        </w:rPr>
        <w:t>Tipps</w:t>
      </w:r>
      <w:r w:rsidRPr="000C6DB3">
        <w:rPr>
          <w:rFonts w:ascii="Arial" w:hAnsi="Arial" w:cs="Arial"/>
          <w:b/>
          <w:lang w:val="de-DE"/>
        </w:rPr>
        <w:t>, damit Sie an Ihrer Holztreppe lange Freude haben:</w:t>
      </w:r>
    </w:p>
    <w:p w14:paraId="00B7E8AE" w14:textId="77777777" w:rsidR="000C6DB3" w:rsidRDefault="000C6DB3" w:rsidP="00AE434E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2A6601F3" w14:textId="77777777" w:rsidR="000C6DB3" w:rsidRPr="000C6DB3" w:rsidRDefault="000C6DB3" w:rsidP="000C6DB3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lang w:val="de-DE"/>
        </w:rPr>
      </w:pPr>
      <w:r w:rsidRPr="000C6DB3">
        <w:rPr>
          <w:rFonts w:ascii="Arial" w:hAnsi="Arial" w:cs="Arial"/>
          <w:lang w:val="de-DE"/>
        </w:rPr>
        <w:t xml:space="preserve">Holztreppen nicht mit verschmutzten Straßenschuhen oder harten, spitzen Absätzen betreten. </w:t>
      </w:r>
    </w:p>
    <w:p w14:paraId="26659D99" w14:textId="77777777" w:rsidR="000C6DB3" w:rsidRPr="000C6DB3" w:rsidRDefault="000C6DB3" w:rsidP="000C6DB3">
      <w:pPr>
        <w:ind w:left="360"/>
        <w:jc w:val="both"/>
        <w:rPr>
          <w:rFonts w:ascii="Arial" w:hAnsi="Arial" w:cs="Arial"/>
          <w:lang w:val="de-DE"/>
        </w:rPr>
      </w:pPr>
    </w:p>
    <w:p w14:paraId="235BBF27" w14:textId="77777777" w:rsidR="000C6DB3" w:rsidRPr="000C6DB3" w:rsidRDefault="000C6DB3" w:rsidP="000C6DB3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lang w:val="de-DE"/>
        </w:rPr>
      </w:pPr>
      <w:r w:rsidRPr="000C6DB3">
        <w:rPr>
          <w:rFonts w:ascii="Arial" w:hAnsi="Arial" w:cs="Arial"/>
          <w:lang w:val="de-DE"/>
        </w:rPr>
        <w:t xml:space="preserve">Die Oberflächenbehandlung von Holztreppen </w:t>
      </w:r>
      <w:proofErr w:type="gramStart"/>
      <w:r w:rsidRPr="000C6DB3">
        <w:rPr>
          <w:rFonts w:ascii="Arial" w:hAnsi="Arial" w:cs="Arial"/>
          <w:lang w:val="de-DE"/>
        </w:rPr>
        <w:t>unterliegen</w:t>
      </w:r>
      <w:proofErr w:type="gramEnd"/>
      <w:r w:rsidRPr="000C6DB3">
        <w:rPr>
          <w:rFonts w:ascii="Arial" w:hAnsi="Arial" w:cs="Arial"/>
          <w:lang w:val="de-DE"/>
        </w:rPr>
        <w:t xml:space="preserve"> je nach Beanspruchung einem natürlichem Verschleiß. Deshalb </w:t>
      </w:r>
      <w:proofErr w:type="gramStart"/>
      <w:r w:rsidRPr="000C6DB3">
        <w:rPr>
          <w:rFonts w:ascii="Arial" w:hAnsi="Arial" w:cs="Arial"/>
          <w:lang w:val="de-DE"/>
        </w:rPr>
        <w:t>ist</w:t>
      </w:r>
      <w:proofErr w:type="gramEnd"/>
      <w:r w:rsidRPr="000C6DB3">
        <w:rPr>
          <w:rFonts w:ascii="Arial" w:hAnsi="Arial" w:cs="Arial"/>
          <w:lang w:val="de-DE"/>
        </w:rPr>
        <w:t xml:space="preserve"> eine regelmäßige Reinigung und Pflege erforderlich.</w:t>
      </w:r>
    </w:p>
    <w:p w14:paraId="11C0FEB8" w14:textId="77777777" w:rsidR="00AE434E" w:rsidRPr="000C6DB3" w:rsidRDefault="00AE434E" w:rsidP="00AE434E">
      <w:pPr>
        <w:jc w:val="both"/>
        <w:rPr>
          <w:rFonts w:ascii="Arial" w:hAnsi="Arial" w:cs="Arial"/>
          <w:lang w:val="de-DE"/>
        </w:rPr>
      </w:pPr>
    </w:p>
    <w:p w14:paraId="33F895E0" w14:textId="77777777" w:rsidR="00AE434E" w:rsidRPr="000C6DB3" w:rsidRDefault="00AE434E" w:rsidP="00AE434E">
      <w:pPr>
        <w:jc w:val="both"/>
        <w:rPr>
          <w:rFonts w:ascii="Arial" w:hAnsi="Arial" w:cs="Arial"/>
          <w:b/>
          <w:lang w:val="de-DE"/>
        </w:rPr>
      </w:pPr>
      <w:r w:rsidRPr="000C6DB3">
        <w:rPr>
          <w:rFonts w:ascii="Arial" w:hAnsi="Arial" w:cs="Arial"/>
          <w:b/>
          <w:lang w:val="de-DE"/>
        </w:rPr>
        <w:t>Pflege und Reinigung Ihrer Holztreppe</w:t>
      </w:r>
    </w:p>
    <w:p w14:paraId="629A76F8" w14:textId="77777777" w:rsidR="00AE434E" w:rsidRPr="000C6DB3" w:rsidRDefault="00AE434E" w:rsidP="00AE434E">
      <w:pPr>
        <w:jc w:val="both"/>
        <w:rPr>
          <w:rFonts w:ascii="Arial" w:hAnsi="Arial" w:cs="Arial"/>
          <w:lang w:val="de-DE"/>
        </w:rPr>
      </w:pPr>
      <w:r w:rsidRPr="000C6DB3">
        <w:rPr>
          <w:rFonts w:ascii="Arial" w:hAnsi="Arial" w:cs="Arial"/>
          <w:lang w:val="de-DE"/>
        </w:rPr>
        <w:t>Bei der Pflege von Holztreppen wird grundsätzlich zwischen der Alltagspflege- auch Unterhaltspflege und der Renovierungspflege unterschieden.</w:t>
      </w:r>
    </w:p>
    <w:p w14:paraId="5AD30051" w14:textId="77777777" w:rsidR="00AE434E" w:rsidRPr="000C6DB3" w:rsidRDefault="00AE434E" w:rsidP="00AE434E">
      <w:pPr>
        <w:jc w:val="both"/>
        <w:rPr>
          <w:rFonts w:ascii="Arial" w:hAnsi="Arial" w:cs="Arial"/>
          <w:lang w:val="de-DE"/>
        </w:rPr>
      </w:pPr>
    </w:p>
    <w:p w14:paraId="6BBFFB17" w14:textId="77777777" w:rsidR="00AE434E" w:rsidRPr="000C6DB3" w:rsidRDefault="00AE434E" w:rsidP="00AE434E">
      <w:pPr>
        <w:jc w:val="both"/>
        <w:rPr>
          <w:rFonts w:ascii="Arial" w:hAnsi="Arial" w:cs="Arial"/>
          <w:b/>
          <w:lang w:val="de-DE"/>
        </w:rPr>
      </w:pPr>
      <w:r w:rsidRPr="000C6DB3">
        <w:rPr>
          <w:rFonts w:ascii="Arial" w:hAnsi="Arial" w:cs="Arial"/>
          <w:b/>
          <w:lang w:val="de-DE"/>
        </w:rPr>
        <w:t>Alltags- oder Unterhaltspflege</w:t>
      </w:r>
    </w:p>
    <w:p w14:paraId="3F108F20" w14:textId="0457637E" w:rsidR="00AE434E" w:rsidRPr="000C6DB3" w:rsidRDefault="00AE434E" w:rsidP="00AE434E">
      <w:pPr>
        <w:jc w:val="both"/>
        <w:rPr>
          <w:rFonts w:ascii="Arial" w:hAnsi="Arial" w:cs="Arial"/>
          <w:lang w:val="de-DE"/>
        </w:rPr>
      </w:pPr>
      <w:r w:rsidRPr="000C6DB3">
        <w:rPr>
          <w:rFonts w:ascii="Arial" w:hAnsi="Arial" w:cs="Arial"/>
          <w:lang w:val="de-DE"/>
        </w:rPr>
        <w:t xml:space="preserve">Für die tägliche Reinigung reicht </w:t>
      </w:r>
      <w:r w:rsidR="008D1E82">
        <w:rPr>
          <w:rFonts w:ascii="Arial" w:hAnsi="Arial" w:cs="Arial"/>
          <w:lang w:val="de-DE"/>
        </w:rPr>
        <w:t>ein abwischen mit einem trockenen Tuch.</w:t>
      </w:r>
      <w:r w:rsidRPr="000C6DB3">
        <w:rPr>
          <w:rFonts w:ascii="Arial" w:hAnsi="Arial" w:cs="Arial"/>
          <w:lang w:val="de-DE"/>
        </w:rPr>
        <w:t xml:space="preserve"> Jede Holztreppe sollte regelmäßig mit einem gut ausgewrungenen Aufnehmer feucht gewischt werden. </w:t>
      </w:r>
      <w:proofErr w:type="gramStart"/>
      <w:r w:rsidRPr="000C6DB3">
        <w:rPr>
          <w:rFonts w:ascii="Arial" w:hAnsi="Arial" w:cs="Arial"/>
          <w:lang w:val="de-DE"/>
        </w:rPr>
        <w:t xml:space="preserve">Bei  </w:t>
      </w:r>
      <w:proofErr w:type="spellStart"/>
      <w:r w:rsidRPr="000C6DB3">
        <w:rPr>
          <w:rFonts w:ascii="Arial" w:hAnsi="Arial" w:cs="Arial"/>
          <w:lang w:val="de-DE"/>
        </w:rPr>
        <w:t>Hartwachs</w:t>
      </w:r>
      <w:r w:rsidR="00F35240">
        <w:rPr>
          <w:rFonts w:ascii="Arial" w:hAnsi="Arial" w:cs="Arial"/>
          <w:lang w:val="de-DE"/>
        </w:rPr>
        <w:t>öl</w:t>
      </w:r>
      <w:proofErr w:type="spellEnd"/>
      <w:proofErr w:type="gramEnd"/>
      <w:r w:rsidRPr="000C6DB3">
        <w:rPr>
          <w:rFonts w:ascii="Arial" w:hAnsi="Arial" w:cs="Arial"/>
          <w:lang w:val="de-DE"/>
        </w:rPr>
        <w:t xml:space="preserve"> </w:t>
      </w:r>
      <w:r w:rsidR="00F35240">
        <w:rPr>
          <w:rFonts w:ascii="Arial" w:hAnsi="Arial" w:cs="Arial"/>
          <w:lang w:val="de-DE"/>
        </w:rPr>
        <w:t xml:space="preserve"> und </w:t>
      </w:r>
      <w:r w:rsidR="00AB2E50">
        <w:rPr>
          <w:rFonts w:ascii="Arial" w:hAnsi="Arial" w:cs="Arial"/>
          <w:lang w:val="de-DE"/>
        </w:rPr>
        <w:t>2K Nature Oil</w:t>
      </w:r>
      <w:r w:rsidR="00F843A9">
        <w:rPr>
          <w:rFonts w:ascii="Arial" w:hAnsi="Arial" w:cs="Arial"/>
          <w:lang w:val="de-DE"/>
        </w:rPr>
        <w:t xml:space="preserve"> </w:t>
      </w:r>
      <w:r w:rsidRPr="000C6DB3">
        <w:rPr>
          <w:rFonts w:ascii="Arial" w:hAnsi="Arial" w:cs="Arial"/>
          <w:lang w:val="de-DE"/>
        </w:rPr>
        <w:t xml:space="preserve">behandelte Holztreppen gibt man dem Wischwasser </w:t>
      </w:r>
      <w:r w:rsidR="0049670E" w:rsidRPr="000C6DB3">
        <w:rPr>
          <w:rFonts w:ascii="Arial" w:hAnsi="Arial" w:cs="Arial"/>
          <w:lang w:val="de-DE"/>
        </w:rPr>
        <w:t xml:space="preserve">Reinigungskonzentrat </w:t>
      </w:r>
      <w:r w:rsidR="00F35240">
        <w:rPr>
          <w:rFonts w:ascii="Arial" w:hAnsi="Arial" w:cs="Arial"/>
          <w:lang w:val="de-DE"/>
        </w:rPr>
        <w:t>JR</w:t>
      </w:r>
      <w:r w:rsidR="00732EBE">
        <w:rPr>
          <w:rFonts w:ascii="Arial" w:hAnsi="Arial" w:cs="Arial"/>
          <w:lang w:val="de-DE"/>
        </w:rPr>
        <w:t xml:space="preserve">D 1004 </w:t>
      </w:r>
      <w:r w:rsidRPr="000C6DB3">
        <w:rPr>
          <w:rFonts w:ascii="Arial" w:hAnsi="Arial" w:cs="Arial"/>
          <w:lang w:val="de-DE"/>
        </w:rPr>
        <w:t xml:space="preserve">hinzu (MV: </w:t>
      </w:r>
      <w:r w:rsidR="0049670E" w:rsidRPr="000C6DB3">
        <w:rPr>
          <w:rFonts w:ascii="Arial" w:hAnsi="Arial" w:cs="Arial"/>
          <w:lang w:val="de-DE"/>
        </w:rPr>
        <w:t>50 ml Reinigungskonzentrat auf 8</w:t>
      </w:r>
      <w:r w:rsidRPr="000C6DB3">
        <w:rPr>
          <w:rFonts w:ascii="Arial" w:hAnsi="Arial" w:cs="Arial"/>
          <w:lang w:val="de-DE"/>
        </w:rPr>
        <w:t xml:space="preserve"> Liter Wasser). </w:t>
      </w:r>
      <w:r w:rsidR="0049670E" w:rsidRPr="000C6DB3">
        <w:rPr>
          <w:rFonts w:ascii="Arial" w:hAnsi="Arial" w:cs="Arial"/>
          <w:lang w:val="de-DE"/>
        </w:rPr>
        <w:t>Wischwasser nich</w:t>
      </w:r>
      <w:r w:rsidR="00F843A9">
        <w:rPr>
          <w:rFonts w:ascii="Arial" w:hAnsi="Arial" w:cs="Arial"/>
          <w:lang w:val="de-DE"/>
        </w:rPr>
        <w:t>t auf den Flächen stehen lassen</w:t>
      </w:r>
      <w:r w:rsidR="006611F3">
        <w:rPr>
          <w:rFonts w:ascii="Arial" w:hAnsi="Arial" w:cs="Arial"/>
          <w:lang w:val="de-DE"/>
        </w:rPr>
        <w:t xml:space="preserve">. </w:t>
      </w:r>
    </w:p>
    <w:p w14:paraId="794F9C82" w14:textId="77777777" w:rsidR="0049670E" w:rsidRPr="000C6DB3" w:rsidRDefault="0049670E" w:rsidP="00AE434E">
      <w:pPr>
        <w:jc w:val="both"/>
        <w:rPr>
          <w:rFonts w:ascii="Arial" w:hAnsi="Arial" w:cs="Arial"/>
          <w:lang w:val="de-DE"/>
        </w:rPr>
      </w:pPr>
      <w:r w:rsidRPr="000C6DB3">
        <w:rPr>
          <w:rFonts w:ascii="Arial" w:hAnsi="Arial" w:cs="Arial"/>
          <w:lang w:val="de-DE"/>
        </w:rPr>
        <w:t>Dieses Produkt sorgt nicht nur für eine milde Reinigung, ohne das Öl abzunutzen, sondern pflegt die Holztreppe gleichzeitig.</w:t>
      </w:r>
    </w:p>
    <w:p w14:paraId="7E3417EA" w14:textId="77777777" w:rsidR="0049670E" w:rsidRPr="000C6DB3" w:rsidRDefault="0049670E" w:rsidP="00AE434E">
      <w:pPr>
        <w:jc w:val="both"/>
        <w:rPr>
          <w:rFonts w:ascii="Arial" w:hAnsi="Arial" w:cs="Arial"/>
          <w:lang w:val="de-DE"/>
        </w:rPr>
      </w:pPr>
    </w:p>
    <w:p w14:paraId="2F867368" w14:textId="77777777" w:rsidR="0049670E" w:rsidRPr="000C6DB3" w:rsidRDefault="0049670E" w:rsidP="00AE434E">
      <w:pPr>
        <w:jc w:val="both"/>
        <w:rPr>
          <w:rFonts w:ascii="Arial" w:hAnsi="Arial" w:cs="Arial"/>
          <w:b/>
          <w:lang w:val="de-DE"/>
        </w:rPr>
      </w:pPr>
      <w:r w:rsidRPr="000C6DB3">
        <w:rPr>
          <w:rFonts w:ascii="Arial" w:hAnsi="Arial" w:cs="Arial"/>
          <w:b/>
          <w:lang w:val="de-DE"/>
        </w:rPr>
        <w:t>Renovierung</w:t>
      </w:r>
    </w:p>
    <w:p w14:paraId="540618F3" w14:textId="17CFF5E9" w:rsidR="0049670E" w:rsidRPr="000C6DB3" w:rsidRDefault="0049670E" w:rsidP="00AE434E">
      <w:pPr>
        <w:jc w:val="both"/>
        <w:rPr>
          <w:rFonts w:ascii="Arial" w:hAnsi="Arial" w:cs="Arial"/>
          <w:lang w:val="de-DE"/>
        </w:rPr>
      </w:pPr>
      <w:r w:rsidRPr="000C6DB3">
        <w:rPr>
          <w:rFonts w:ascii="Arial" w:hAnsi="Arial" w:cs="Arial"/>
          <w:lang w:val="de-DE"/>
        </w:rPr>
        <w:t>Je nach Nutzung der Holztreppe</w:t>
      </w:r>
      <w:r w:rsidR="000C6DB3" w:rsidRPr="000C6DB3">
        <w:rPr>
          <w:rFonts w:ascii="Arial" w:hAnsi="Arial" w:cs="Arial"/>
          <w:lang w:val="de-DE"/>
        </w:rPr>
        <w:t xml:space="preserve"> und Vorbeugung der Abnutzung </w:t>
      </w:r>
      <w:r w:rsidRPr="000C6DB3">
        <w:rPr>
          <w:rFonts w:ascii="Arial" w:hAnsi="Arial" w:cs="Arial"/>
          <w:lang w:val="de-DE"/>
        </w:rPr>
        <w:t xml:space="preserve">sollte diese </w:t>
      </w:r>
      <w:proofErr w:type="gramStart"/>
      <w:r w:rsidRPr="000C6DB3">
        <w:rPr>
          <w:rFonts w:ascii="Arial" w:hAnsi="Arial" w:cs="Arial"/>
          <w:lang w:val="de-DE"/>
        </w:rPr>
        <w:t>1 -2 mal</w:t>
      </w:r>
      <w:proofErr w:type="gramEnd"/>
      <w:r w:rsidRPr="000C6DB3">
        <w:rPr>
          <w:rFonts w:ascii="Arial" w:hAnsi="Arial" w:cs="Arial"/>
          <w:lang w:val="de-DE"/>
        </w:rPr>
        <w:t xml:space="preserve"> jährlich mit Pflegeöl</w:t>
      </w:r>
      <w:r w:rsidR="00732EBE">
        <w:rPr>
          <w:rFonts w:ascii="Arial" w:hAnsi="Arial" w:cs="Arial"/>
          <w:lang w:val="de-DE"/>
        </w:rPr>
        <w:t xml:space="preserve"> </w:t>
      </w:r>
      <w:r w:rsidR="00F35240">
        <w:rPr>
          <w:rFonts w:ascii="Arial" w:hAnsi="Arial" w:cs="Arial"/>
          <w:lang w:val="de-DE"/>
        </w:rPr>
        <w:t>D 300</w:t>
      </w:r>
      <w:r w:rsidR="00732EBE">
        <w:rPr>
          <w:rFonts w:ascii="Arial" w:hAnsi="Arial" w:cs="Arial"/>
          <w:lang w:val="de-DE"/>
        </w:rPr>
        <w:t xml:space="preserve"> </w:t>
      </w:r>
      <w:r w:rsidRPr="000C6DB3">
        <w:rPr>
          <w:rFonts w:ascii="Arial" w:hAnsi="Arial" w:cs="Arial"/>
          <w:lang w:val="de-DE"/>
        </w:rPr>
        <w:t xml:space="preserve">für </w:t>
      </w:r>
      <w:proofErr w:type="spellStart"/>
      <w:r w:rsidRPr="000C6DB3">
        <w:rPr>
          <w:rFonts w:ascii="Arial" w:hAnsi="Arial" w:cs="Arial"/>
          <w:lang w:val="de-DE"/>
        </w:rPr>
        <w:t>Hartwachs</w:t>
      </w:r>
      <w:r w:rsidR="00F35240">
        <w:rPr>
          <w:rFonts w:ascii="Arial" w:hAnsi="Arial" w:cs="Arial"/>
          <w:lang w:val="de-DE"/>
        </w:rPr>
        <w:t>öl</w:t>
      </w:r>
      <w:proofErr w:type="spellEnd"/>
      <w:r w:rsidR="00F843A9">
        <w:rPr>
          <w:rFonts w:ascii="Arial" w:hAnsi="Arial" w:cs="Arial"/>
          <w:lang w:val="de-DE"/>
        </w:rPr>
        <w:t xml:space="preserve"> und </w:t>
      </w:r>
      <w:r w:rsidR="00AB2E50">
        <w:rPr>
          <w:rFonts w:ascii="Arial" w:hAnsi="Arial" w:cs="Arial"/>
          <w:lang w:val="de-DE"/>
        </w:rPr>
        <w:t>2 K Nature Oil</w:t>
      </w:r>
      <w:r w:rsidR="00F843A9">
        <w:rPr>
          <w:rFonts w:ascii="Arial" w:hAnsi="Arial" w:cs="Arial"/>
          <w:lang w:val="de-DE"/>
        </w:rPr>
        <w:t xml:space="preserve"> </w:t>
      </w:r>
      <w:r w:rsidRPr="000C6DB3">
        <w:rPr>
          <w:rFonts w:ascii="Arial" w:hAnsi="Arial" w:cs="Arial"/>
          <w:lang w:val="de-DE"/>
        </w:rPr>
        <w:t>nachbehandelt werden, bevor Laufspuren sichtbar sind.</w:t>
      </w:r>
    </w:p>
    <w:p w14:paraId="08F7F6A6" w14:textId="77777777" w:rsidR="0049670E" w:rsidRPr="000C6DB3" w:rsidRDefault="0049670E" w:rsidP="00AE434E">
      <w:pPr>
        <w:jc w:val="both"/>
        <w:rPr>
          <w:rFonts w:ascii="Arial" w:hAnsi="Arial" w:cs="Arial"/>
          <w:lang w:val="de-DE"/>
        </w:rPr>
      </w:pPr>
    </w:p>
    <w:p w14:paraId="2BBE0603" w14:textId="77777777" w:rsidR="0049670E" w:rsidRPr="000C6DB3" w:rsidRDefault="0049670E" w:rsidP="00AE434E">
      <w:pPr>
        <w:jc w:val="both"/>
        <w:rPr>
          <w:rFonts w:ascii="Arial" w:hAnsi="Arial" w:cs="Arial"/>
          <w:b/>
          <w:lang w:val="de-DE"/>
        </w:rPr>
      </w:pPr>
      <w:r w:rsidRPr="000C6DB3">
        <w:rPr>
          <w:rFonts w:ascii="Arial" w:hAnsi="Arial" w:cs="Arial"/>
          <w:b/>
          <w:lang w:val="de-DE"/>
        </w:rPr>
        <w:t>Verarbeitung des Pflegeöls</w:t>
      </w:r>
    </w:p>
    <w:p w14:paraId="33F97469" w14:textId="77777777" w:rsidR="000C6DB3" w:rsidRPr="000C6DB3" w:rsidRDefault="00937AD4" w:rsidP="00AE434E">
      <w:pPr>
        <w:jc w:val="both"/>
        <w:rPr>
          <w:rFonts w:ascii="Arial" w:hAnsi="Arial" w:cs="Arial"/>
          <w:lang w:val="de-DE"/>
        </w:rPr>
      </w:pPr>
      <w:r w:rsidRPr="000C6DB3">
        <w:rPr>
          <w:rFonts w:ascii="Arial" w:hAnsi="Arial" w:cs="Arial"/>
          <w:lang w:val="de-DE"/>
        </w:rPr>
        <w:t>Mit dem im Pflegeset enthaltenen Schleif</w:t>
      </w:r>
      <w:r w:rsidR="000C6DB3" w:rsidRPr="000C6DB3">
        <w:rPr>
          <w:rFonts w:ascii="Arial" w:hAnsi="Arial" w:cs="Arial"/>
          <w:lang w:val="de-DE"/>
        </w:rPr>
        <w:t>v</w:t>
      </w:r>
      <w:r w:rsidRPr="000C6DB3">
        <w:rPr>
          <w:rFonts w:ascii="Arial" w:hAnsi="Arial" w:cs="Arial"/>
          <w:lang w:val="de-DE"/>
        </w:rPr>
        <w:t>lies</w:t>
      </w:r>
      <w:r w:rsidR="000C6DB3" w:rsidRPr="000C6DB3">
        <w:rPr>
          <w:rFonts w:ascii="Arial" w:hAnsi="Arial" w:cs="Arial"/>
          <w:lang w:val="de-DE"/>
        </w:rPr>
        <w:t xml:space="preserve"> die Treppenstufen leicht </w:t>
      </w:r>
      <w:r w:rsidR="00965F2D">
        <w:rPr>
          <w:rFonts w:ascii="Arial" w:hAnsi="Arial" w:cs="Arial"/>
          <w:lang w:val="de-DE"/>
        </w:rPr>
        <w:t xml:space="preserve">längs der Faserrichtung </w:t>
      </w:r>
      <w:r w:rsidR="000C6DB3" w:rsidRPr="000C6DB3">
        <w:rPr>
          <w:rFonts w:ascii="Arial" w:hAnsi="Arial" w:cs="Arial"/>
          <w:lang w:val="de-DE"/>
        </w:rPr>
        <w:t>anschleifen, den Schleifstaub entfernen und mit dem mitgelieferten Tuch das Pflegeöl gleichmäßig</w:t>
      </w:r>
      <w:r w:rsidR="00965F2D">
        <w:rPr>
          <w:rFonts w:ascii="Arial" w:hAnsi="Arial" w:cs="Arial"/>
          <w:lang w:val="de-DE"/>
        </w:rPr>
        <w:t xml:space="preserve"> ebenso längs der Faserrichtung</w:t>
      </w:r>
      <w:r w:rsidR="000C6DB3" w:rsidRPr="000C6DB3">
        <w:rPr>
          <w:rFonts w:ascii="Arial" w:hAnsi="Arial" w:cs="Arial"/>
          <w:lang w:val="de-DE"/>
        </w:rPr>
        <w:t xml:space="preserve"> dünn auftragen. </w:t>
      </w:r>
      <w:r w:rsidR="00551749">
        <w:rPr>
          <w:rFonts w:ascii="Arial" w:hAnsi="Arial" w:cs="Arial"/>
          <w:lang w:val="de-DE"/>
        </w:rPr>
        <w:t>Für ausreichende Lüftung sorgen.</w:t>
      </w:r>
    </w:p>
    <w:p w14:paraId="03F3B963" w14:textId="77777777" w:rsidR="00AE434E" w:rsidRPr="00E144EB" w:rsidRDefault="00E144EB" w:rsidP="00AE434E">
      <w:pPr>
        <w:jc w:val="both"/>
        <w:rPr>
          <w:rFonts w:ascii="Arial" w:hAnsi="Arial" w:cs="Arial"/>
          <w:b/>
          <w:i/>
          <w:lang w:val="de-DE"/>
        </w:rPr>
      </w:pPr>
      <w:r w:rsidRPr="00E144EB">
        <w:rPr>
          <w:rFonts w:ascii="Arial" w:hAnsi="Arial" w:cs="Arial"/>
          <w:b/>
          <w:i/>
          <w:lang w:val="de-DE"/>
        </w:rPr>
        <w:t>Achtung: Die mit Pflegeöl getränkten Tücher neigen zur Selbstentzündung!</w:t>
      </w:r>
    </w:p>
    <w:p w14:paraId="381BCB41" w14:textId="77777777" w:rsidR="00AE434E" w:rsidRPr="000C6DB3" w:rsidRDefault="00AE434E" w:rsidP="00AE434E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1D51509C" w14:textId="77777777" w:rsidR="00AE434E" w:rsidRDefault="00AE434E" w:rsidP="00AE434E">
      <w:pPr>
        <w:ind w:left="57"/>
        <w:jc w:val="both"/>
        <w:rPr>
          <w:rFonts w:ascii="Arial" w:hAnsi="Arial" w:cs="Arial"/>
          <w:sz w:val="20"/>
          <w:szCs w:val="20"/>
          <w:lang w:val="de-DE"/>
        </w:rPr>
      </w:pPr>
      <w:r w:rsidRPr="00732EBE">
        <w:rPr>
          <w:rFonts w:ascii="Arial" w:hAnsi="Arial" w:cs="Arial"/>
          <w:sz w:val="20"/>
          <w:szCs w:val="20"/>
          <w:lang w:val="de-DE"/>
        </w:rPr>
        <w:t xml:space="preserve">Alle Angaben entsprechen dem aktuellen technischen Stand. Eine Gewähr und Rechtsverbindlichkeit </w:t>
      </w:r>
      <w:proofErr w:type="gramStart"/>
      <w:r w:rsidRPr="00732EBE">
        <w:rPr>
          <w:rFonts w:ascii="Arial" w:hAnsi="Arial" w:cs="Arial"/>
          <w:sz w:val="20"/>
          <w:szCs w:val="20"/>
          <w:lang w:val="de-DE"/>
        </w:rPr>
        <w:t>kann</w:t>
      </w:r>
      <w:proofErr w:type="gramEnd"/>
      <w:r w:rsidRPr="00732EBE">
        <w:rPr>
          <w:rFonts w:ascii="Arial" w:hAnsi="Arial" w:cs="Arial"/>
          <w:sz w:val="20"/>
          <w:szCs w:val="20"/>
          <w:lang w:val="de-DE"/>
        </w:rPr>
        <w:t xml:space="preserve"> hieraus nicht abgeleitet werden.</w:t>
      </w:r>
    </w:p>
    <w:p w14:paraId="538E3BE6" w14:textId="77777777" w:rsidR="00A72E02" w:rsidRPr="00732EBE" w:rsidRDefault="00A72E02" w:rsidP="00AE434E">
      <w:pPr>
        <w:ind w:left="57"/>
        <w:jc w:val="both"/>
        <w:rPr>
          <w:rFonts w:ascii="Arial" w:hAnsi="Arial" w:cs="Arial"/>
          <w:sz w:val="20"/>
          <w:szCs w:val="20"/>
          <w:lang w:val="de-DE"/>
        </w:rPr>
      </w:pPr>
    </w:p>
    <w:p w14:paraId="129CCE7C" w14:textId="77777777" w:rsidR="00AE434E" w:rsidRDefault="00AE434E" w:rsidP="00AE434E">
      <w:pPr>
        <w:rPr>
          <w:lang w:val="de-DE"/>
        </w:rPr>
      </w:pPr>
    </w:p>
    <w:p w14:paraId="24AA1C0D" w14:textId="77777777" w:rsidR="00732EBE" w:rsidRPr="00732EBE" w:rsidRDefault="00732EBE" w:rsidP="00AE434E">
      <w:pPr>
        <w:rPr>
          <w:b/>
          <w:lang w:val="de-DE"/>
        </w:rPr>
      </w:pPr>
      <w:r w:rsidRPr="00732EBE">
        <w:rPr>
          <w:b/>
          <w:lang w:val="de-DE"/>
        </w:rPr>
        <w:t>Bestell-Hinweis</w:t>
      </w:r>
    </w:p>
    <w:p w14:paraId="2D02F09F" w14:textId="77777777" w:rsidR="00732EBE" w:rsidRDefault="00732EBE" w:rsidP="00AE434E">
      <w:pPr>
        <w:rPr>
          <w:lang w:val="de-DE"/>
        </w:rPr>
      </w:pPr>
      <w:r>
        <w:rPr>
          <w:lang w:val="de-DE"/>
        </w:rPr>
        <w:t>Bestell-Nr.</w:t>
      </w:r>
      <w:r>
        <w:rPr>
          <w:lang w:val="de-DE"/>
        </w:rPr>
        <w:tab/>
      </w:r>
      <w:r>
        <w:rPr>
          <w:lang w:val="de-DE"/>
        </w:rPr>
        <w:tab/>
        <w:t>Produktbezeichnung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Gebindegrößen</w:t>
      </w:r>
      <w:proofErr w:type="spellEnd"/>
    </w:p>
    <w:p w14:paraId="64D5CBB1" w14:textId="6BDA98F8" w:rsidR="00732EBE" w:rsidRDefault="00F35240" w:rsidP="00AE434E">
      <w:pPr>
        <w:rPr>
          <w:lang w:val="de-DE"/>
        </w:rPr>
      </w:pPr>
      <w:r>
        <w:rPr>
          <w:lang w:val="de-DE"/>
        </w:rPr>
        <w:t>JR</w:t>
      </w:r>
      <w:r w:rsidR="00732EBE">
        <w:rPr>
          <w:lang w:val="de-DE"/>
        </w:rPr>
        <w:t>D 1004</w:t>
      </w:r>
      <w:r w:rsidR="00732EBE">
        <w:rPr>
          <w:lang w:val="de-DE"/>
        </w:rPr>
        <w:tab/>
      </w:r>
      <w:r w:rsidR="00732EBE">
        <w:rPr>
          <w:lang w:val="de-DE"/>
        </w:rPr>
        <w:tab/>
        <w:t>Reinigungs-Konzentrat</w:t>
      </w:r>
      <w:r w:rsidR="00732EBE">
        <w:rPr>
          <w:lang w:val="de-DE"/>
        </w:rPr>
        <w:tab/>
      </w:r>
      <w:r w:rsidR="00732EBE">
        <w:rPr>
          <w:lang w:val="de-DE"/>
        </w:rPr>
        <w:tab/>
        <w:t>0,5 Liter und 1 Liter</w:t>
      </w:r>
    </w:p>
    <w:p w14:paraId="78F42D86" w14:textId="1672EB99" w:rsidR="00732EBE" w:rsidRDefault="00F35240" w:rsidP="00AE434E">
      <w:pPr>
        <w:rPr>
          <w:lang w:val="de-DE"/>
        </w:rPr>
      </w:pPr>
      <w:r>
        <w:rPr>
          <w:lang w:val="de-DE"/>
        </w:rPr>
        <w:t>D 300</w:t>
      </w:r>
      <w:r>
        <w:rPr>
          <w:lang w:val="de-DE"/>
        </w:rPr>
        <w:tab/>
      </w:r>
      <w:r w:rsidR="00732EBE">
        <w:rPr>
          <w:lang w:val="de-DE"/>
        </w:rPr>
        <w:tab/>
      </w:r>
      <w:r w:rsidR="00732EBE">
        <w:rPr>
          <w:lang w:val="de-DE"/>
        </w:rPr>
        <w:tab/>
        <w:t>Pflegeöl</w:t>
      </w:r>
      <w:r w:rsidR="00732EBE">
        <w:rPr>
          <w:lang w:val="de-DE"/>
        </w:rPr>
        <w:tab/>
      </w:r>
      <w:r w:rsidR="00732EBE">
        <w:rPr>
          <w:lang w:val="de-DE"/>
        </w:rPr>
        <w:tab/>
      </w:r>
      <w:r w:rsidR="00732EBE">
        <w:rPr>
          <w:lang w:val="de-DE"/>
        </w:rPr>
        <w:tab/>
      </w:r>
      <w:r w:rsidR="00732EBE">
        <w:rPr>
          <w:lang w:val="de-DE"/>
        </w:rPr>
        <w:tab/>
      </w:r>
      <w:r w:rsidR="001E4DE4">
        <w:rPr>
          <w:lang w:val="de-DE"/>
        </w:rPr>
        <w:t>250 ml</w:t>
      </w:r>
      <w:r w:rsidR="00732EBE">
        <w:rPr>
          <w:lang w:val="de-DE"/>
        </w:rPr>
        <w:t xml:space="preserve"> und 1 Liter</w:t>
      </w:r>
    </w:p>
    <w:p w14:paraId="4A8360EB" w14:textId="77777777" w:rsidR="00A96090" w:rsidRDefault="00A96090" w:rsidP="00AE434E">
      <w:pPr>
        <w:rPr>
          <w:lang w:val="de-DE"/>
        </w:rPr>
      </w:pPr>
    </w:p>
    <w:p w14:paraId="3F33DDFA" w14:textId="77777777" w:rsidR="004D48FF" w:rsidRPr="00723B62" w:rsidRDefault="004D48FF" w:rsidP="00723B62">
      <w:pPr>
        <w:pStyle w:val="Fuzeile"/>
        <w:jc w:val="center"/>
        <w:rPr>
          <w:rFonts w:ascii="Arial" w:hAnsi="Arial" w:cs="Arial"/>
          <w:b/>
          <w:szCs w:val="24"/>
          <w:lang w:val="de-DE"/>
        </w:rPr>
      </w:pPr>
    </w:p>
    <w:p w14:paraId="4E210E68" w14:textId="77777777" w:rsidR="00A96090" w:rsidRPr="00B17E30" w:rsidRDefault="00A96090" w:rsidP="00A96090">
      <w:pPr>
        <w:tabs>
          <w:tab w:val="left" w:pos="1635"/>
        </w:tabs>
        <w:rPr>
          <w:rFonts w:ascii="Arial" w:hAnsi="Arial" w:cs="Arial"/>
          <w:sz w:val="16"/>
          <w:szCs w:val="16"/>
          <w:lang w:val="de-DE"/>
        </w:rPr>
      </w:pPr>
    </w:p>
    <w:p w14:paraId="6532938E" w14:textId="77777777" w:rsidR="004D48FF" w:rsidRPr="000012BC" w:rsidRDefault="004D48FF" w:rsidP="004D48FF">
      <w:pPr>
        <w:pStyle w:val="Fuzeile"/>
        <w:jc w:val="center"/>
        <w:rPr>
          <w:rFonts w:ascii="Arial" w:hAnsi="Arial" w:cs="Arial"/>
          <w:b/>
          <w:sz w:val="28"/>
          <w:szCs w:val="28"/>
          <w:lang w:val="de-DE"/>
        </w:rPr>
      </w:pPr>
    </w:p>
    <w:sectPr w:rsidR="004D48FF" w:rsidRPr="000012BC" w:rsidSect="004D48FF">
      <w:headerReference w:type="default" r:id="rId7"/>
      <w:footerReference w:type="default" r:id="rId8"/>
      <w:pgSz w:w="11905" w:h="16837"/>
      <w:pgMar w:top="567" w:right="851" w:bottom="0" w:left="1077" w:header="851" w:footer="32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ABA43" w14:textId="77777777" w:rsidR="00C611B6" w:rsidRDefault="00C611B6" w:rsidP="00CF43F2">
      <w:r>
        <w:separator/>
      </w:r>
    </w:p>
  </w:endnote>
  <w:endnote w:type="continuationSeparator" w:id="0">
    <w:p w14:paraId="26476E0C" w14:textId="77777777" w:rsidR="00C611B6" w:rsidRDefault="00C611B6" w:rsidP="00CF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Univers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E0F2" w14:textId="6B0F076C" w:rsidR="00CF43F2" w:rsidRDefault="00CF43F2">
    <w:pPr>
      <w:pStyle w:val="Fuzeile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9CBB1D" wp14:editId="34B51FFD">
              <wp:simplePos x="0" y="0"/>
              <wp:positionH relativeFrom="column">
                <wp:posOffset>-685800</wp:posOffset>
              </wp:positionH>
              <wp:positionV relativeFrom="paragraph">
                <wp:posOffset>-297815</wp:posOffset>
              </wp:positionV>
              <wp:extent cx="7566660" cy="891540"/>
              <wp:effectExtent l="0" t="0" r="1524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6660" cy="891540"/>
                      </a:xfrm>
                      <a:prstGeom prst="rect">
                        <a:avLst/>
                      </a:prstGeom>
                      <a:solidFill>
                        <a:srgbClr val="00385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9688D7C" w14:textId="77777777" w:rsidR="00CF43F2" w:rsidRPr="005308D1" w:rsidRDefault="00CF43F2" w:rsidP="00CF43F2">
                          <w:pPr>
                            <w:tabs>
                              <w:tab w:val="center" w:pos="4536"/>
                              <w:tab w:val="right" w:pos="9072"/>
                            </w:tabs>
                            <w:jc w:val="center"/>
                            <w:rPr>
                              <w:rFonts w:cs="Arial"/>
                              <w:b/>
                              <w:snapToGrid w:val="0"/>
                              <w:sz w:val="20"/>
                              <w:szCs w:val="20"/>
                              <w:lang w:val="de-DE"/>
                            </w:rPr>
                          </w:pPr>
                          <w:r w:rsidRPr="005308D1">
                            <w:rPr>
                              <w:rFonts w:cs="Arial"/>
                              <w:b/>
                              <w:snapToGrid w:val="0"/>
                              <w:sz w:val="20"/>
                              <w:szCs w:val="20"/>
                              <w:lang w:val="de-DE"/>
                            </w:rPr>
                            <w:t xml:space="preserve">JRD </w:t>
                          </w:r>
                          <w:r>
                            <w:rPr>
                              <w:rFonts w:cs="Arial"/>
                              <w:b/>
                              <w:snapToGrid w:val="0"/>
                              <w:sz w:val="20"/>
                              <w:szCs w:val="20"/>
                              <w:lang w:val="de-DE"/>
                            </w:rPr>
                            <w:t>Coatings GmbH</w:t>
                          </w:r>
                        </w:p>
                        <w:p w14:paraId="4B08BC44" w14:textId="7F42E000" w:rsidR="00CF43F2" w:rsidRPr="00EA5119" w:rsidRDefault="00CF43F2" w:rsidP="00CF43F2">
                          <w:pPr>
                            <w:tabs>
                              <w:tab w:val="center" w:pos="4536"/>
                              <w:tab w:val="right" w:pos="9072"/>
                            </w:tabs>
                            <w:jc w:val="center"/>
                            <w:rPr>
                              <w:rFonts w:ascii="Arial" w:hAnsi="Arial" w:cs="Arial"/>
                              <w:snapToGrid w:val="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 w:rsidRPr="005308D1">
                            <w:rPr>
                              <w:rFonts w:ascii="Arial" w:hAnsi="Arial" w:cs="Arial"/>
                              <w:snapToGrid w:val="0"/>
                              <w:sz w:val="20"/>
                              <w:szCs w:val="20"/>
                              <w:lang w:val="de-DE"/>
                            </w:rPr>
                            <w:t>Burgenäckerstr</w:t>
                          </w:r>
                          <w:proofErr w:type="spellEnd"/>
                          <w:r w:rsidRPr="005308D1">
                            <w:rPr>
                              <w:rFonts w:ascii="Arial" w:hAnsi="Arial" w:cs="Arial"/>
                              <w:snapToGrid w:val="0"/>
                              <w:sz w:val="20"/>
                              <w:szCs w:val="20"/>
                              <w:lang w:val="de-DE"/>
                            </w:rPr>
                            <w:t>. 6 ∙ 74889 Sinsheim</w:t>
                          </w:r>
                          <w:r>
                            <w:rPr>
                              <w:rFonts w:ascii="Arial" w:hAnsi="Arial" w:cs="Arial"/>
                              <w:snapToGrid w:val="0"/>
                              <w:sz w:val="20"/>
                              <w:szCs w:val="20"/>
                              <w:lang w:val="de-DE"/>
                            </w:rPr>
                            <w:t xml:space="preserve"> - </w:t>
                          </w:r>
                          <w:r w:rsidRPr="005308D1">
                            <w:rPr>
                              <w:rFonts w:ascii="Arial" w:hAnsi="Arial" w:cs="Arial"/>
                              <w:snapToGrid w:val="0"/>
                              <w:sz w:val="20"/>
                              <w:szCs w:val="20"/>
                              <w:lang w:val="de-DE"/>
                            </w:rPr>
                            <w:t>Tel. 07260-849356 ∙ Fax 07260-849354</w:t>
                          </w:r>
                          <w:r>
                            <w:rPr>
                              <w:rFonts w:ascii="Arial" w:hAnsi="Arial" w:cs="Arial"/>
                              <w:snapToGrid w:val="0"/>
                              <w:sz w:val="20"/>
                              <w:szCs w:val="20"/>
                              <w:lang w:val="de-DE"/>
                            </w:rPr>
                            <w:t xml:space="preserve"> - </w:t>
                          </w:r>
                          <w:proofErr w:type="spellStart"/>
                          <w:proofErr w:type="gramStart"/>
                          <w:r w:rsidRPr="005308D1">
                            <w:rPr>
                              <w:rFonts w:ascii="Arial" w:hAnsi="Arial" w:cs="Arial"/>
                              <w:snapToGrid w:val="0"/>
                              <w:sz w:val="20"/>
                              <w:szCs w:val="20"/>
                              <w:lang w:val="de-DE"/>
                            </w:rPr>
                            <w:t>E-Mail:</w:t>
                          </w:r>
                          <w:r w:rsidR="00596162">
                            <w:rPr>
                              <w:rFonts w:ascii="Arial" w:hAnsi="Arial" w:cs="Arial"/>
                              <w:snapToGrid w:val="0"/>
                              <w:sz w:val="20"/>
                              <w:szCs w:val="20"/>
                              <w:lang w:val="de-DE"/>
                            </w:rPr>
                            <w:t>info</w:t>
                          </w:r>
                          <w:r w:rsidRPr="005308D1">
                            <w:rPr>
                              <w:rFonts w:ascii="Arial" w:hAnsi="Arial" w:cs="Arial"/>
                              <w:snapToGrid w:val="0"/>
                              <w:sz w:val="20"/>
                              <w:szCs w:val="20"/>
                              <w:lang w:val="de-DE"/>
                            </w:rPr>
                            <w:t>@jrd-</w:t>
                          </w:r>
                          <w:r>
                            <w:rPr>
                              <w:rFonts w:ascii="Arial" w:hAnsi="Arial" w:cs="Arial"/>
                              <w:snapToGrid w:val="0"/>
                              <w:sz w:val="20"/>
                              <w:szCs w:val="20"/>
                              <w:lang w:val="de-DE"/>
                            </w:rPr>
                            <w:t>coatings</w:t>
                          </w:r>
                          <w:r w:rsidRPr="005308D1">
                            <w:rPr>
                              <w:rFonts w:ascii="Arial" w:hAnsi="Arial" w:cs="Arial"/>
                              <w:snapToGrid w:val="0"/>
                              <w:sz w:val="20"/>
                              <w:szCs w:val="20"/>
                              <w:lang w:val="de-DE"/>
                            </w:rPr>
                            <w:t>.de</w:t>
                          </w:r>
                          <w:proofErr w:type="spellEnd"/>
                          <w:proofErr w:type="gramEnd"/>
                        </w:p>
                        <w:p w14:paraId="292B5DF6" w14:textId="77777777" w:rsidR="00CF43F2" w:rsidRDefault="00CF43F2" w:rsidP="00CF43F2">
                          <w:pPr>
                            <w:ind w:left="57"/>
                            <w:jc w:val="center"/>
                            <w:rPr>
                              <w:rFonts w:ascii="Arial" w:hAnsi="Arial" w:cs="Arial"/>
                              <w:sz w:val="6"/>
                              <w:szCs w:val="6"/>
                              <w:lang w:val="de-DE"/>
                            </w:rPr>
                          </w:pPr>
                        </w:p>
                        <w:p w14:paraId="7FC0775C" w14:textId="77777777" w:rsidR="00CF43F2" w:rsidRDefault="00CF43F2" w:rsidP="00CF43F2">
                          <w:pPr>
                            <w:ind w:left="57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EA5119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Alle Angaben entsprechen dem aktuellen technischen Stand. Eine Gewähr und Rechtsverbindlichkeit </w:t>
                          </w:r>
                          <w:proofErr w:type="gramStart"/>
                          <w:r w:rsidRPr="00EA5119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kann</w:t>
                          </w:r>
                          <w:proofErr w:type="gramEnd"/>
                          <w:r w:rsidRPr="00EA5119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hieraus nicht abgeleitet werden.</w:t>
                          </w:r>
                        </w:p>
                        <w:p w14:paraId="15B01230" w14:textId="77777777" w:rsidR="00CF43F2" w:rsidRPr="00EA5119" w:rsidRDefault="00CF43F2" w:rsidP="00CF43F2">
                          <w:pPr>
                            <w:tabs>
                              <w:tab w:val="center" w:pos="4536"/>
                              <w:tab w:val="right" w:pos="9072"/>
                            </w:tabs>
                            <w:jc w:val="center"/>
                            <w:rPr>
                              <w:rFonts w:ascii="Arial" w:hAnsi="Arial" w:cs="Arial"/>
                              <w:snapToGrid w:val="0"/>
                              <w:sz w:val="20"/>
                              <w:szCs w:val="20"/>
                              <w:lang w:val="de-DE"/>
                            </w:rPr>
                          </w:pPr>
                        </w:p>
                        <w:p w14:paraId="1EB68864" w14:textId="77777777" w:rsidR="00CF43F2" w:rsidRPr="00EA5119" w:rsidRDefault="00CF43F2" w:rsidP="00CF43F2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A9CBB1D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-54pt;margin-top:-23.45pt;width:595.8pt;height:7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CxOQIAAH0EAAAOAAAAZHJzL2Uyb0RvYy54bWysVE1v2zAMvQ/YfxB0X5ykSZoacYosRYYB&#10;RVsgLXqWZSk2JouapMTOfv0oxfnqdhqWg0KK1CP5SHp239aK7IR1FeiMDnp9SoTmUFR6k9G319WX&#10;KSXOM10wBVpkdC8cvZ9//jRrTCqGUIIqhCUIol3amIyW3ps0SRwvRc1cD4zQaJRga+ZRtZuksKxB&#10;9Folw35/kjRgC2OBC+fw9uFgpPOIL6Xg/llKJzxRGcXcfDxtPPNwJvMZSzeWmbLiXRrsH7KoWaUx&#10;6AnqgXlGtrb6A6quuAUH0vc41AlIWXERa8BqBv0P1axLZkSsBclx5kST+3+w/Gm3Ni+W+PYrtNjA&#10;QEhjXOrwMtTTSluHf8yUoB0p3J9oE60nHC9vxxP8oYmjbXo3GI8ir8n5tbHOfxNQkyBk1GJbIlts&#10;9+g8RkTXo0sI5kBVxapSKip2ky+VJTsWWti/mY5jkvjkyk1p0mR0cjPuR+QrW8A+QeSK8R+hzGsE&#10;1JTGy3PxQfJt3naM5FDskSgLhxlyhq8qxH1kzr8wi0ODBOAi+Gc8pAJMBjqJkhLsr7/dB3/sJVop&#10;aXAIM+p+bpkVlKjvGrt8Nxghl8RHZTS+HaJiLy35pUVv6yUgSQNcOcOjGPy9OorSQv2O+7IIUdHE&#10;NMfYGfVHcekPq4H7xsViEZ1wTg3zj3pteIAOLQl8vrbvzJquoR5H4QmO48rSD309+IaXGhZbD7KK&#10;TQ8EH1jteMcZj23p9jEs0aUevc5fjflvAAAA//8DAFBLAwQUAAYACAAAACEA4GMsKOAAAAAMAQAA&#10;DwAAAGRycy9kb3ducmV2LnhtbEyPwU7DMBBE70j8g7VI3Fo7lEZpiFPRStyQEC3c3XhJIux1FLuJ&#10;4etxT/Q2qxnNvqm20Ro24eh7RxKypQCG1DjdUyvh4/iyKID5oEgr4wgl/KCHbX17U6lSu5necTqE&#10;lqUS8qWS0IUwlJz7pkOr/NINSMn7cqNVIZ1jy/Wo5lRuDX8QIudW9ZQ+dGrAfYfN9+FsJWAc5t2s&#10;XuPu+MvX+edk3mifSXl/F5+fgAWM4T8MF/yEDnViOrkzac+MhEUmijQmJPWYb4BdIqJY5cBOEjar&#10;NfC64tcj6j8AAAD//wMAUEsBAi0AFAAGAAgAAAAhALaDOJL+AAAA4QEAABMAAAAAAAAAAAAAAAAA&#10;AAAAAFtDb250ZW50X1R5cGVzXS54bWxQSwECLQAUAAYACAAAACEAOP0h/9YAAACUAQAACwAAAAAA&#10;AAAAAAAAAAAvAQAAX3JlbHMvLnJlbHNQSwECLQAUAAYACAAAACEAKkXAsTkCAAB9BAAADgAAAAAA&#10;AAAAAAAAAAAuAgAAZHJzL2Uyb0RvYy54bWxQSwECLQAUAAYACAAAACEA4GMsKOAAAAAMAQAADwAA&#10;AAAAAAAAAAAAAACTBAAAZHJzL2Rvd25yZXYueG1sUEsFBgAAAAAEAAQA8wAAAKAFAAAAAA==&#10;" fillcolor="#003851" strokeweight=".5pt">
              <v:textbox>
                <w:txbxContent>
                  <w:p w14:paraId="49688D7C" w14:textId="77777777" w:rsidR="00CF43F2" w:rsidRPr="005308D1" w:rsidRDefault="00CF43F2" w:rsidP="00CF43F2">
                    <w:pPr>
                      <w:tabs>
                        <w:tab w:val="center" w:pos="4536"/>
                        <w:tab w:val="right" w:pos="9072"/>
                      </w:tabs>
                      <w:jc w:val="center"/>
                      <w:rPr>
                        <w:rFonts w:cs="Arial"/>
                        <w:b/>
                        <w:snapToGrid w:val="0"/>
                        <w:sz w:val="20"/>
                        <w:szCs w:val="20"/>
                        <w:lang w:val="de-DE"/>
                      </w:rPr>
                    </w:pPr>
                    <w:r w:rsidRPr="005308D1">
                      <w:rPr>
                        <w:rFonts w:cs="Arial"/>
                        <w:b/>
                        <w:snapToGrid w:val="0"/>
                        <w:sz w:val="20"/>
                        <w:szCs w:val="20"/>
                        <w:lang w:val="de-DE"/>
                      </w:rPr>
                      <w:t xml:space="preserve">JRD </w:t>
                    </w:r>
                    <w:r>
                      <w:rPr>
                        <w:rFonts w:cs="Arial"/>
                        <w:b/>
                        <w:snapToGrid w:val="0"/>
                        <w:sz w:val="20"/>
                        <w:szCs w:val="20"/>
                        <w:lang w:val="de-DE"/>
                      </w:rPr>
                      <w:t>Coatings GmbH</w:t>
                    </w:r>
                  </w:p>
                  <w:p w14:paraId="4B08BC44" w14:textId="7F42E000" w:rsidR="00CF43F2" w:rsidRPr="00EA5119" w:rsidRDefault="00CF43F2" w:rsidP="00CF43F2">
                    <w:pPr>
                      <w:tabs>
                        <w:tab w:val="center" w:pos="4536"/>
                        <w:tab w:val="right" w:pos="9072"/>
                      </w:tabs>
                      <w:jc w:val="center"/>
                      <w:rPr>
                        <w:rFonts w:ascii="Arial" w:hAnsi="Arial" w:cs="Arial"/>
                        <w:snapToGrid w:val="0"/>
                        <w:sz w:val="20"/>
                        <w:szCs w:val="20"/>
                        <w:lang w:val="de-DE"/>
                      </w:rPr>
                    </w:pPr>
                    <w:proofErr w:type="spellStart"/>
                    <w:r w:rsidRPr="005308D1">
                      <w:rPr>
                        <w:rFonts w:ascii="Arial" w:hAnsi="Arial" w:cs="Arial"/>
                        <w:snapToGrid w:val="0"/>
                        <w:sz w:val="20"/>
                        <w:szCs w:val="20"/>
                        <w:lang w:val="de-DE"/>
                      </w:rPr>
                      <w:t>Burgenäckerstr</w:t>
                    </w:r>
                    <w:proofErr w:type="spellEnd"/>
                    <w:r w:rsidRPr="005308D1">
                      <w:rPr>
                        <w:rFonts w:ascii="Arial" w:hAnsi="Arial" w:cs="Arial"/>
                        <w:snapToGrid w:val="0"/>
                        <w:sz w:val="20"/>
                        <w:szCs w:val="20"/>
                        <w:lang w:val="de-DE"/>
                      </w:rPr>
                      <w:t>. 6 ∙ 74889 Sinsheim</w:t>
                    </w:r>
                    <w:r>
                      <w:rPr>
                        <w:rFonts w:ascii="Arial" w:hAnsi="Arial" w:cs="Arial"/>
                        <w:snapToGrid w:val="0"/>
                        <w:sz w:val="20"/>
                        <w:szCs w:val="20"/>
                        <w:lang w:val="de-DE"/>
                      </w:rPr>
                      <w:t xml:space="preserve"> - </w:t>
                    </w:r>
                    <w:r w:rsidRPr="005308D1">
                      <w:rPr>
                        <w:rFonts w:ascii="Arial" w:hAnsi="Arial" w:cs="Arial"/>
                        <w:snapToGrid w:val="0"/>
                        <w:sz w:val="20"/>
                        <w:szCs w:val="20"/>
                        <w:lang w:val="de-DE"/>
                      </w:rPr>
                      <w:t>Tel. 07260-849356 ∙ Fax 07260-849354</w:t>
                    </w:r>
                    <w:r>
                      <w:rPr>
                        <w:rFonts w:ascii="Arial" w:hAnsi="Arial" w:cs="Arial"/>
                        <w:snapToGrid w:val="0"/>
                        <w:sz w:val="20"/>
                        <w:szCs w:val="20"/>
                        <w:lang w:val="de-DE"/>
                      </w:rPr>
                      <w:t xml:space="preserve"> - </w:t>
                    </w:r>
                    <w:proofErr w:type="spellStart"/>
                    <w:proofErr w:type="gramStart"/>
                    <w:r w:rsidRPr="005308D1">
                      <w:rPr>
                        <w:rFonts w:ascii="Arial" w:hAnsi="Arial" w:cs="Arial"/>
                        <w:snapToGrid w:val="0"/>
                        <w:sz w:val="20"/>
                        <w:szCs w:val="20"/>
                        <w:lang w:val="de-DE"/>
                      </w:rPr>
                      <w:t>E-Mail:</w:t>
                    </w:r>
                    <w:r w:rsidR="00596162">
                      <w:rPr>
                        <w:rFonts w:ascii="Arial" w:hAnsi="Arial" w:cs="Arial"/>
                        <w:snapToGrid w:val="0"/>
                        <w:sz w:val="20"/>
                        <w:szCs w:val="20"/>
                        <w:lang w:val="de-DE"/>
                      </w:rPr>
                      <w:t>info</w:t>
                    </w:r>
                    <w:r w:rsidRPr="005308D1">
                      <w:rPr>
                        <w:rFonts w:ascii="Arial" w:hAnsi="Arial" w:cs="Arial"/>
                        <w:snapToGrid w:val="0"/>
                        <w:sz w:val="20"/>
                        <w:szCs w:val="20"/>
                        <w:lang w:val="de-DE"/>
                      </w:rPr>
                      <w:t>@jrd-</w:t>
                    </w:r>
                    <w:r>
                      <w:rPr>
                        <w:rFonts w:ascii="Arial" w:hAnsi="Arial" w:cs="Arial"/>
                        <w:snapToGrid w:val="0"/>
                        <w:sz w:val="20"/>
                        <w:szCs w:val="20"/>
                        <w:lang w:val="de-DE"/>
                      </w:rPr>
                      <w:t>coatings</w:t>
                    </w:r>
                    <w:r w:rsidRPr="005308D1">
                      <w:rPr>
                        <w:rFonts w:ascii="Arial" w:hAnsi="Arial" w:cs="Arial"/>
                        <w:snapToGrid w:val="0"/>
                        <w:sz w:val="20"/>
                        <w:szCs w:val="20"/>
                        <w:lang w:val="de-DE"/>
                      </w:rPr>
                      <w:t>.de</w:t>
                    </w:r>
                    <w:proofErr w:type="spellEnd"/>
                    <w:proofErr w:type="gramEnd"/>
                  </w:p>
                  <w:p w14:paraId="292B5DF6" w14:textId="77777777" w:rsidR="00CF43F2" w:rsidRDefault="00CF43F2" w:rsidP="00CF43F2">
                    <w:pPr>
                      <w:ind w:left="57"/>
                      <w:jc w:val="center"/>
                      <w:rPr>
                        <w:rFonts w:ascii="Arial" w:hAnsi="Arial" w:cs="Arial"/>
                        <w:sz w:val="6"/>
                        <w:szCs w:val="6"/>
                        <w:lang w:val="de-DE"/>
                      </w:rPr>
                    </w:pPr>
                  </w:p>
                  <w:p w14:paraId="7FC0775C" w14:textId="77777777" w:rsidR="00CF43F2" w:rsidRDefault="00CF43F2" w:rsidP="00CF43F2">
                    <w:pPr>
                      <w:ind w:left="57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EA5119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Alle Angaben entsprechen dem aktuellen technischen Stand. Eine Gewähr und Rechtsverbindlichkeit </w:t>
                    </w:r>
                    <w:proofErr w:type="gramStart"/>
                    <w:r w:rsidRPr="00EA5119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kann</w:t>
                    </w:r>
                    <w:proofErr w:type="gramEnd"/>
                    <w:r w:rsidRPr="00EA5119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hieraus nicht abgeleitet werden.</w:t>
                    </w:r>
                  </w:p>
                  <w:p w14:paraId="15B01230" w14:textId="77777777" w:rsidR="00CF43F2" w:rsidRPr="00EA5119" w:rsidRDefault="00CF43F2" w:rsidP="00CF43F2">
                    <w:pPr>
                      <w:tabs>
                        <w:tab w:val="center" w:pos="4536"/>
                        <w:tab w:val="right" w:pos="9072"/>
                      </w:tabs>
                      <w:jc w:val="center"/>
                      <w:rPr>
                        <w:rFonts w:ascii="Arial" w:hAnsi="Arial" w:cs="Arial"/>
                        <w:snapToGrid w:val="0"/>
                        <w:sz w:val="20"/>
                        <w:szCs w:val="20"/>
                        <w:lang w:val="de-DE"/>
                      </w:rPr>
                    </w:pPr>
                  </w:p>
                  <w:p w14:paraId="1EB68864" w14:textId="77777777" w:rsidR="00CF43F2" w:rsidRPr="00EA5119" w:rsidRDefault="00CF43F2" w:rsidP="00CF43F2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AAAB" w14:textId="77777777" w:rsidR="00C611B6" w:rsidRDefault="00C611B6" w:rsidP="00CF43F2">
      <w:r>
        <w:separator/>
      </w:r>
    </w:p>
  </w:footnote>
  <w:footnote w:type="continuationSeparator" w:id="0">
    <w:p w14:paraId="6D957202" w14:textId="77777777" w:rsidR="00C611B6" w:rsidRDefault="00C611B6" w:rsidP="00CF4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F45C" w14:textId="6E1BBBB9" w:rsidR="00CF43F2" w:rsidRDefault="00CF43F2">
    <w:pPr>
      <w:pStyle w:val="Kopfzeile"/>
    </w:pPr>
    <w:r w:rsidRPr="00CF43F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21FCAA" wp14:editId="30D6DD7B">
              <wp:simplePos x="0" y="0"/>
              <wp:positionH relativeFrom="column">
                <wp:posOffset>-501967</wp:posOffset>
              </wp:positionH>
              <wp:positionV relativeFrom="paragraph">
                <wp:posOffset>-1578294</wp:posOffset>
              </wp:positionV>
              <wp:extent cx="247015" cy="2697480"/>
              <wp:effectExtent l="0" t="920432" r="0" b="928053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744103">
                        <a:off x="0" y="0"/>
                        <a:ext cx="247015" cy="2697480"/>
                      </a:xfrm>
                      <a:prstGeom prst="rect">
                        <a:avLst/>
                      </a:prstGeom>
                      <a:solidFill>
                        <a:srgbClr val="C3C3C3"/>
                      </a:solidFill>
                      <a:ln>
                        <a:solidFill>
                          <a:srgbClr val="C3C3C3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284FEB7" id="Rechteck 3" o:spid="_x0000_s1026" style="position:absolute;margin-left:-39.5pt;margin-top:-124.3pt;width:19.45pt;height:212.4pt;rotation:299729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HKiwIAAJYFAAAOAAAAZHJzL2Uyb0RvYy54bWysVE1v2zAMvQ/YfxB0X2ynbtMGdYogRYYB&#10;RRusHXpWZCk2IEsapcTJfv0o+aNdV+xQzAYESSQfySeS1zfHRpGDAFcbXdBsklIiNDdlrXcF/fG0&#10;/nJJifNMl0wZLQp6Eo7eLD5/um7tXExNZVQpgCCIdvPWFrTy3s6TxPFKNMxNjBUahdJAwzweYZeU&#10;wFpEb1QyTdOLpDVQWjBcOIe3t52QLiK+lIL7Bymd8EQVFGPzcYW4bsOaLK7ZfAfMVjXvw2AfiKJh&#10;tUanI9Qt84zsof4Lqqk5GGekn3DTJEbKmouYA2aTpW+yeayYFTEXJMfZkSb3/2D5/eHRbgBpaK2b&#10;O9yGLI4SGgIG2ZrO8jxLz2JuGC05RupOI3Xi6AnHy2k+S7NzSjiKphdXs/wycpt0WAHTgvNfhWlI&#10;2BQU8GkiKjvcOY/+UXVQCerOqLpc10rFA+y2KwXkwPAZV2fhDy+HJn+oKf0xS8QJpskLBXHnT0oE&#10;QKW/C0nqMqQZQ47VKcaAGOdC+6wTVawUXZznKX5DmKGeg0UMOgIGZIn5jdg9wKDZgQzYXba9fjAV&#10;sbhH4/RfgXXGo0X0bLQfjZtaG3gPQGFWvedOfyCpoyawtDXlaQNdsWCDOcvXNT7wHXN+wwB7CS9x&#10;PvgHXKQybUFNv6OkMvDrvfugjyWOUkpa7M2Cup97BoIS9U1j8V9FZomPh/x8NkUf0EmyPMfD9rVE&#10;75uVwbrJYnRxG/S9GrYSTPOMY2QZvKKIaY6+C8o9DIeV72YGDiIulsuohg1smb/Tj5YH8MBqKOCn&#10;4zMD21e5x/64N0Mfs/mbYu90g6U2y703so6d8MJrzzc2fyycflCF6fL6HLVexuniNwAAAP//AwBQ&#10;SwMEFAAGAAgAAAAhADqRsI7lAAAAEQEAAA8AAABkcnMvZG93bnJldi54bWxMT8FOwzAMvSPxD5GR&#10;uG1pKrqMrumEqJA4TEjbOIxb1mRtReNUTbaVv8c7wcWyn5+f3yvWk+vZxY6h86hAzBNgFmtvOmwU&#10;fO7fZktgIWo0uvdoFfzYAOvy/q7QufFX3NrLLjaMRDDkWkEb45BzHurWOh3mfrBIu5MfnY40jg03&#10;o76SuOt5miQL7nSH9KHVg31tbf29OzsFBzzIjdwkVXX6Enr7IZ8E378r9fgwVSsqLytg0U7x7wJu&#10;Gcg/lGTs6M9oAusVzFIpnolLXZZJYDdKlhJyJEQslsDLgv9PUv4CAAD//wMAUEsBAi0AFAAGAAgA&#10;AAAhALaDOJL+AAAA4QEAABMAAAAAAAAAAAAAAAAAAAAAAFtDb250ZW50X1R5cGVzXS54bWxQSwEC&#10;LQAUAAYACAAAACEAOP0h/9YAAACUAQAACwAAAAAAAAAAAAAAAAAvAQAAX3JlbHMvLnJlbHNQSwEC&#10;LQAUAAYACAAAACEADYFxyosCAACWBQAADgAAAAAAAAAAAAAAAAAuAgAAZHJzL2Uyb0RvYy54bWxQ&#10;SwECLQAUAAYACAAAACEAOpGwjuUAAAARAQAADwAAAAAAAAAAAAAAAADlBAAAZHJzL2Rvd25yZXYu&#10;eG1sUEsFBgAAAAAEAAQA8wAAAPcFAAAAAA==&#10;" fillcolor="#c3c3c3" strokecolor="#c3c3c3" strokeweight="2pt">
              <v:textbox inset="2.5mm"/>
            </v:rect>
          </w:pict>
        </mc:Fallback>
      </mc:AlternateContent>
    </w:r>
    <w:r w:rsidRPr="00CF43F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3ADE9F" wp14:editId="5F0EAA44">
              <wp:simplePos x="0" y="0"/>
              <wp:positionH relativeFrom="column">
                <wp:posOffset>-575945</wp:posOffset>
              </wp:positionH>
              <wp:positionV relativeFrom="paragraph">
                <wp:posOffset>-1289048</wp:posOffset>
              </wp:positionV>
              <wp:extent cx="251087" cy="3334385"/>
              <wp:effectExtent l="0" t="1148080" r="0" b="1141095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744103" flipH="1">
                        <a:off x="0" y="0"/>
                        <a:ext cx="251087" cy="3334385"/>
                      </a:xfrm>
                      <a:prstGeom prst="rect">
                        <a:avLst/>
                      </a:prstGeom>
                      <a:solidFill>
                        <a:srgbClr val="0ED146"/>
                      </a:solidFill>
                      <a:ln>
                        <a:solidFill>
                          <a:srgbClr val="0ED14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1DC498A" id="Rechteck 5" o:spid="_x0000_s1026" style="position:absolute;margin-left:-45.35pt;margin-top:-101.5pt;width:19.75pt;height:262.55pt;rotation:-2997292fd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fdkAIAAKAFAAAOAAAAZHJzL2Uyb0RvYy54bWysVMFu2zAMvQ/YPwi6r7YTp+2COkWQrtuA&#10;oi2WDj0rshQLkCVNUuJkX19Kst2uK3Yo5oMhiuQj+UTy4vLQSrRn1gmtKlyc5BgxRXUt1LbCPx+u&#10;P51j5DxRNZFasQofmcOXi48fLjozZxPdaFkziwBEuXlnKtx4b+ZZ5mjDWuJOtGEKlFzblngQ7Tar&#10;LekAvZXZJM9Ps07b2lhNmXNwe5WUeBHxOWfU33HumEeywpCbj38b/5vwzxYXZL61xDSC9mmQd2TR&#10;EqEg6Ah1RTxBOyv+gmoFtdpp7k+objPNuaAs1gDVFPmratYNMSzWAuQ4M9Lk/h8svd2vzb0FGjrj&#10;5g6OoYoDty2yGtianJVlkU8x4lKYb/DCsUrIGx0iiceRRHbwiMLlZFbk52cYUVBNp9Nyej4LLGcJ&#10;NaAb6/xXplsUDhW28EgRlexvnE+mg0kwd1qK+lpIGQW73aykRXsSHvTLVVGe9uh/mEn1Pk/IMrhm&#10;z2TEkz9KFgCl+sE4EnUoM6Yc+5SNCRFKmfKJI9eQmqU8Zzl8Q5qhs4NHpCQCBmQO9Y3YPcBgmUAG&#10;7ERQbx9cWWzz0Tn/V2LJefSIkbXyo3MrlLZvAUioqo+c7AeSEjWBpY2uj/c2tQ2MmjP0WsAD3xDn&#10;74mFqYJL2BT+Dn5c6q7Cuj9h1Gj7+637YA/NDlqMOpjSCrtfO2IZRvK7gjH4HJlFPgrl7GwCMWzS&#10;FGUJwualRu3alYa+KWJ28RjsvRyO3Or2ERbKMkQFFVEUYleYejsIK5+2B6wkypbLaAajbIi/UWtD&#10;hwkJDfxweCTW9F3uYT5u9TDRZP6q2ZNteA+llzuvuYiT8Mxrzzesgdg4/coKe+alHK2eF+viCQAA&#10;//8DAFBLAwQUAAYACAAAACEAAhODBeQAAAAPAQAADwAAAGRycy9kb3ducmV2LnhtbEyPzU7DMBCE&#10;70i8g7WVuLVOsUhJGqdC/F6gqD8P4MbbJCJeR7HrBp4e9wSXlVY7MztfsRpNxwIOrrUkYT5LgCFV&#10;VrdUS9jvXqb3wJxXpFVnCSV8o4NVeX1VqFzbM20wbH3NYgi5XElovO9zzl3VoFFuZnukeDvawSgf&#10;16HmelDnGG46fpskKTeqpfihUT0+Nlh9bU9Gwsfm5z2E9Hn3tl7gq1pTqHH/KeXNZHxaxvGwBOZx&#10;9H8OuDDE/lDGYgd7Iu1YJ2EqhLiLWgkiiyAXRTZPgR0kLDIBvCz4f47yFwAA//8DAFBLAQItABQA&#10;BgAIAAAAIQC2gziS/gAAAOEBAAATAAAAAAAAAAAAAAAAAAAAAABbQ29udGVudF9UeXBlc10ueG1s&#10;UEsBAi0AFAAGAAgAAAAhADj9If/WAAAAlAEAAAsAAAAAAAAAAAAAAAAALwEAAF9yZWxzLy5yZWxz&#10;UEsBAi0AFAAGAAgAAAAhAHBAF92QAgAAoAUAAA4AAAAAAAAAAAAAAAAALgIAAGRycy9lMm9Eb2Mu&#10;eG1sUEsBAi0AFAAGAAgAAAAhAAITgwXkAAAADwEAAA8AAAAAAAAAAAAAAAAA6gQAAGRycy9kb3du&#10;cmV2LnhtbFBLBQYAAAAABAAEAPMAAAD7BQAAAAA=&#10;" fillcolor="#0ed146" strokecolor="#0ed146" strokeweight="2pt">
              <v:textbox inset="2.5mm"/>
            </v:rect>
          </w:pict>
        </mc:Fallback>
      </mc:AlternateContent>
    </w:r>
    <w:r w:rsidRPr="00CF43F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2C26AC" wp14:editId="70E176DF">
              <wp:simplePos x="0" y="0"/>
              <wp:positionH relativeFrom="column">
                <wp:posOffset>37148</wp:posOffset>
              </wp:positionH>
              <wp:positionV relativeFrom="paragraph">
                <wp:posOffset>-1010603</wp:posOffset>
              </wp:positionV>
              <wp:extent cx="247015" cy="2697480"/>
              <wp:effectExtent l="0" t="920432" r="0" b="928053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744103">
                        <a:off x="0" y="0"/>
                        <a:ext cx="247015" cy="2697480"/>
                      </a:xfrm>
                      <a:prstGeom prst="rect">
                        <a:avLst/>
                      </a:prstGeom>
                      <a:solidFill>
                        <a:srgbClr val="01A5F1"/>
                      </a:solidFill>
                      <a:ln>
                        <a:solidFill>
                          <a:srgbClr val="01A5F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8428BD1" id="Rechteck 4" o:spid="_x0000_s1026" style="position:absolute;margin-left:2.95pt;margin-top:-79.6pt;width:19.45pt;height:212.4pt;rotation:299729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cBiwIAAJYFAAAOAAAAZHJzL2Uyb0RvYy54bWysVE1v2zAMvQ/YfxB0X21nTtMGcYogRYYB&#10;RVu0HXpWZCk2IIuapMTJfv0o+aNdV+xQzAdBFMlH8pnk4urYKHIQ1tWgC5qdpZQIzaGs9a6gP542&#10;Xy4ocZ7pkinQoqAn4ejV8vOnRWvmYgIVqFJYgiDazVtT0Mp7M08SxyvRMHcGRmhUSrAN8yjaXVJa&#10;1iJ6o5JJmp4nLdjSWODCOXy97pR0GfGlFNzfSemEJ6qgmJuPp43nNpzJcsHmO8tMVfM+DfaBLBpW&#10;aww6Ql0zz8je1n9BNTW34ED6Mw5NAlLWXMQasJosfVPNY8WMiLUgOc6MNLn/B8tvD4/m3iINrXFz&#10;h9dQxVHahlhAtiazPM/Sr7E2zJYcI3WnkTpx9ITj4ySfpdmUEo6qyfnlLL+I3CYdVsA01vlvAhoS&#10;LgW1+GsiKjvcOI/x0XQwCeYOVF1uaqWiYHfbtbLkwMJvzFbTTRb+HLr8Yab0xzwRJ7gmLxTEmz8p&#10;EQCVfhCS1GUoM6Ycu1OMCTHOhfZZp6pYKbo8pyl+Q5qhn4NHTDoCBmSJ9Y3YPcBg2YEM2F21vX1w&#10;FbG5R+f0X4l1zqNHjAzaj85NrcG+B6Cwqj5yZz+Q1FETWNpCebq3XbPggDnDNzX+4Bvm/D2zOEv4&#10;iPvB3+EhFbQFhf5GSQX213vvwR5bHLWUtDibBXU/98wKStR3jc1/GZklPgr5dDbBGLbTZHmOwva1&#10;Ru+bNWDfZDG7eA32Xg1XaaF5xjWyClFRxTTH2AXl3g7C2nc7AxcRF6tVNMMBNszf6EfDA3hgNTTw&#10;0/GZWdN3ucf5uIVhjtn8TbN3tsFTw2rvQdZxEl547fnG4Y+N0y+qsF1ey9HqZZ0ufwMAAP//AwBQ&#10;SwMEFAAGAAgAAAAhAA7m5enlAAAADwEAAA8AAABkcnMvZG93bnJldi54bWxMj0trwzAQhO+F/gex&#10;hd4S+QFR6lgOpSWHQC91SmluiqRYpnoYS4ndf9/tqbksDLs7M1+9nZ0lVz3GPngO+TIDor0Mqvcd&#10;h4/DbrEGEpPwStjgNYcfHWHb3N/VolJh8u/62qaOoImPleBgUhoqSqM02om4DIP2uDuH0YmEcuyo&#10;GsWE5s7SIstW1IneY4IRg34xWn63F8fhi1lLD3K/k60pP/POHqe3pz3njw/z6wbH8wZI0nP6/4A/&#10;BuwPDRY7hYtXkVgOi3zNkChxKEsGBC+KkiHRiQMrVkCbmt5yNL8AAAD//wMAUEsBAi0AFAAGAAgA&#10;AAAhALaDOJL+AAAA4QEAABMAAAAAAAAAAAAAAAAAAAAAAFtDb250ZW50X1R5cGVzXS54bWxQSwEC&#10;LQAUAAYACAAAACEAOP0h/9YAAACUAQAACwAAAAAAAAAAAAAAAAAvAQAAX3JlbHMvLnJlbHNQSwEC&#10;LQAUAAYACAAAACEAtpD3AYsCAACWBQAADgAAAAAAAAAAAAAAAAAuAgAAZHJzL2Uyb0RvYy54bWxQ&#10;SwECLQAUAAYACAAAACEADubl6eUAAAAPAQAADwAAAAAAAAAAAAAAAADlBAAAZHJzL2Rvd25yZXYu&#10;eG1sUEsFBgAAAAAEAAQA8wAAAPcFAAAAAA==&#10;" fillcolor="#01a5f1" strokecolor="#01a5f1" strokeweight="2pt">
              <v:textbox inset="2.5mm"/>
            </v:rect>
          </w:pict>
        </mc:Fallback>
      </mc:AlternateContent>
    </w:r>
    <w:r w:rsidRPr="00CF43F2">
      <w:rPr>
        <w:noProof/>
      </w:rPr>
      <w:drawing>
        <wp:anchor distT="0" distB="0" distL="114300" distR="114300" simplePos="0" relativeHeight="251659264" behindDoc="0" locked="0" layoutInCell="1" allowOverlap="1" wp14:anchorId="0BBB63BE" wp14:editId="04FDAE82">
          <wp:simplePos x="0" y="0"/>
          <wp:positionH relativeFrom="column">
            <wp:posOffset>1767840</wp:posOffset>
          </wp:positionH>
          <wp:positionV relativeFrom="paragraph">
            <wp:posOffset>-537210</wp:posOffset>
          </wp:positionV>
          <wp:extent cx="2228850" cy="166878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166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62BFB"/>
    <w:multiLevelType w:val="hybridMultilevel"/>
    <w:tmpl w:val="0E9E088E"/>
    <w:lvl w:ilvl="0" w:tplc="E3EEB0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23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4E"/>
    <w:rsid w:val="000012BC"/>
    <w:rsid w:val="000C6DB3"/>
    <w:rsid w:val="000D0531"/>
    <w:rsid w:val="001734BB"/>
    <w:rsid w:val="001E4DE4"/>
    <w:rsid w:val="00251E0F"/>
    <w:rsid w:val="003049EF"/>
    <w:rsid w:val="003B57BF"/>
    <w:rsid w:val="00444464"/>
    <w:rsid w:val="0049670E"/>
    <w:rsid w:val="004D48FF"/>
    <w:rsid w:val="00527DE2"/>
    <w:rsid w:val="005438B1"/>
    <w:rsid w:val="00551749"/>
    <w:rsid w:val="00596162"/>
    <w:rsid w:val="006611F3"/>
    <w:rsid w:val="00723B62"/>
    <w:rsid w:val="00732EBE"/>
    <w:rsid w:val="00734F46"/>
    <w:rsid w:val="0087350C"/>
    <w:rsid w:val="008D1E82"/>
    <w:rsid w:val="00937AD4"/>
    <w:rsid w:val="00965F2D"/>
    <w:rsid w:val="00A72E02"/>
    <w:rsid w:val="00A96090"/>
    <w:rsid w:val="00AB2E50"/>
    <w:rsid w:val="00AE434E"/>
    <w:rsid w:val="00B46B7F"/>
    <w:rsid w:val="00C611B6"/>
    <w:rsid w:val="00CF43F2"/>
    <w:rsid w:val="00E144EB"/>
    <w:rsid w:val="00E202D0"/>
    <w:rsid w:val="00F35240"/>
    <w:rsid w:val="00F8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2D924"/>
  <w15:docId w15:val="{43995EFC-7857-42CF-92AF-C4A5F898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434E"/>
    <w:pPr>
      <w:widowControl w:val="0"/>
      <w:autoSpaceDE w:val="0"/>
      <w:autoSpaceDN w:val="0"/>
      <w:adjustRightInd w:val="0"/>
      <w:spacing w:after="0" w:line="240" w:lineRule="auto"/>
    </w:pPr>
    <w:rPr>
      <w:rFonts w:ascii="Univers" w:eastAsia="Times New Roman" w:hAnsi="Univers" w:cs="Times New Roman"/>
      <w:sz w:val="24"/>
      <w:szCs w:val="24"/>
      <w:lang w:val="en-US" w:eastAsia="de-DE"/>
    </w:rPr>
  </w:style>
  <w:style w:type="paragraph" w:styleId="berschrift2">
    <w:name w:val="heading 2"/>
    <w:basedOn w:val="Standard"/>
    <w:next w:val="Standard"/>
    <w:link w:val="berschrift2Zchn"/>
    <w:qFormat/>
    <w:rsid w:val="00AE434E"/>
    <w:pPr>
      <w:keepNext/>
      <w:widowControl/>
      <w:autoSpaceDE/>
      <w:autoSpaceDN/>
      <w:adjustRightInd/>
      <w:outlineLvl w:val="1"/>
    </w:pPr>
    <w:rPr>
      <w:rFonts w:ascii="Arial" w:hAnsi="Arial"/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AE434E"/>
    <w:rPr>
      <w:rFonts w:ascii="Arial" w:eastAsia="Times New Roman" w:hAnsi="Arial" w:cs="Times New Roman"/>
      <w:sz w:val="28"/>
      <w:szCs w:val="20"/>
      <w:lang w:eastAsia="de-DE"/>
    </w:rPr>
  </w:style>
  <w:style w:type="paragraph" w:styleId="Fuzeile">
    <w:name w:val="footer"/>
    <w:basedOn w:val="Standard"/>
    <w:link w:val="FuzeileZchn"/>
    <w:rsid w:val="00AE434E"/>
    <w:pPr>
      <w:tabs>
        <w:tab w:val="center" w:pos="4536"/>
        <w:tab w:val="right" w:pos="9072"/>
      </w:tabs>
      <w:autoSpaceDE/>
      <w:autoSpaceDN/>
      <w:adjustRightInd/>
    </w:pPr>
    <w:rPr>
      <w:snapToGrid w:val="0"/>
      <w:szCs w:val="20"/>
    </w:rPr>
  </w:style>
  <w:style w:type="character" w:customStyle="1" w:styleId="FuzeileZchn">
    <w:name w:val="Fußzeile Zchn"/>
    <w:basedOn w:val="Absatz-Standardschriftart"/>
    <w:link w:val="Fuzeile"/>
    <w:rsid w:val="00AE434E"/>
    <w:rPr>
      <w:rFonts w:ascii="Univers" w:eastAsia="Times New Roman" w:hAnsi="Univers" w:cs="Times New Roman"/>
      <w:snapToGrid w:val="0"/>
      <w:sz w:val="24"/>
      <w:szCs w:val="20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43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434E"/>
    <w:rPr>
      <w:rFonts w:ascii="Tahoma" w:eastAsia="Times New Roman" w:hAnsi="Tahoma" w:cs="Tahoma"/>
      <w:sz w:val="16"/>
      <w:szCs w:val="16"/>
      <w:lang w:val="en-US" w:eastAsia="de-DE"/>
    </w:rPr>
  </w:style>
  <w:style w:type="paragraph" w:styleId="Listenabsatz">
    <w:name w:val="List Paragraph"/>
    <w:basedOn w:val="Standard"/>
    <w:uiPriority w:val="34"/>
    <w:qFormat/>
    <w:rsid w:val="000C6DB3"/>
    <w:pPr>
      <w:ind w:left="720"/>
      <w:contextualSpacing/>
    </w:pPr>
  </w:style>
  <w:style w:type="paragraph" w:styleId="Kopfzeile">
    <w:name w:val="header"/>
    <w:basedOn w:val="Standard"/>
    <w:link w:val="KopfzeileZchn"/>
    <w:rsid w:val="00F35240"/>
    <w:pPr>
      <w:tabs>
        <w:tab w:val="center" w:pos="4536"/>
        <w:tab w:val="right" w:pos="9072"/>
      </w:tabs>
      <w:autoSpaceDE/>
      <w:autoSpaceDN/>
      <w:adjustRightInd/>
    </w:pPr>
    <w:rPr>
      <w:snapToGrid w:val="0"/>
      <w:szCs w:val="20"/>
    </w:rPr>
  </w:style>
  <w:style w:type="character" w:customStyle="1" w:styleId="KopfzeileZchn">
    <w:name w:val="Kopfzeile Zchn"/>
    <w:basedOn w:val="Absatz-Standardschriftart"/>
    <w:link w:val="Kopfzeile"/>
    <w:rsid w:val="00F35240"/>
    <w:rPr>
      <w:rFonts w:ascii="Univers" w:eastAsia="Times New Roman" w:hAnsi="Univers" w:cs="Times New Roman"/>
      <w:snapToGrid w:val="0"/>
      <w:sz w:val="24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Reiner Demel</dc:creator>
  <cp:lastModifiedBy>Jannik-Noel Demel</cp:lastModifiedBy>
  <cp:revision>7</cp:revision>
  <cp:lastPrinted>2020-01-14T15:14:00Z</cp:lastPrinted>
  <dcterms:created xsi:type="dcterms:W3CDTF">2022-01-25T07:58:00Z</dcterms:created>
  <dcterms:modified xsi:type="dcterms:W3CDTF">2023-07-21T13:34:00Z</dcterms:modified>
</cp:coreProperties>
</file>